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国家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纳米科学中心特别研究助理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5" w:firstLineChars="4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研究方向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国家纳米</w:t>
      </w:r>
      <w:r>
        <w:rPr>
          <w:rFonts w:ascii="Times New Roman" w:hAnsi="Times New Roman" w:eastAsia="楷体" w:cs="Times New Roman"/>
          <w:b/>
          <w:sz w:val="32"/>
          <w:szCs w:val="32"/>
        </w:rPr>
        <w:t>科学中心  2019年制表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w w:val="92"/>
                <w:kern w:val="0"/>
                <w:sz w:val="28"/>
                <w:szCs w:val="28"/>
                <w:fitText w:val="1405" w:id="0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w w:val="92"/>
                <w:kern w:val="0"/>
                <w:sz w:val="28"/>
                <w:szCs w:val="28"/>
                <w:fitText w:val="1405" w:id="0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w w:val="92"/>
                <w:kern w:val="0"/>
                <w:sz w:val="28"/>
                <w:szCs w:val="28"/>
                <w:fitText w:val="1405" w:id="0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66"/>
                <w:w w:val="92"/>
                <w:kern w:val="0"/>
                <w:sz w:val="28"/>
                <w:szCs w:val="28"/>
                <w:fitText w:val="1405" w:id="0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36"/>
                <w:kern w:val="0"/>
                <w:sz w:val="28"/>
                <w:szCs w:val="28"/>
                <w:fitText w:val="1405" w:id="1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8"/>
                <w:kern w:val="0"/>
                <w:sz w:val="28"/>
                <w:szCs w:val="28"/>
                <w:fitText w:val="1405" w:id="1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2" w:hRule="atLeast"/>
          <w:jc w:val="center"/>
        </w:trPr>
        <w:tc>
          <w:tcPr>
            <w:tcW w:w="9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国家</w:t>
    </w:r>
    <w:r>
      <w:rPr>
        <w:rFonts w:ascii="华文中宋" w:hAnsi="华文中宋" w:eastAsia="华文中宋"/>
      </w:rPr>
      <w:t>纳米科学中心</w:t>
    </w:r>
    <w:r>
      <w:rPr>
        <w:rFonts w:hint="eastAsia" w:ascii="华文中宋" w:hAnsi="华文中宋" w:eastAsia="华文中宋"/>
      </w:rPr>
      <w:t>特别研究助理资助申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0FA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53182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55703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32C36"/>
    <w:rsid w:val="00F561BF"/>
    <w:rsid w:val="00F732E3"/>
    <w:rsid w:val="00FB25C0"/>
    <w:rsid w:val="00FB3A59"/>
    <w:rsid w:val="00FD0AA6"/>
    <w:rsid w:val="00FE22C8"/>
    <w:rsid w:val="00FE455E"/>
    <w:rsid w:val="299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CDA36-7020-4C6C-A805-42B2D0E64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11</Pages>
  <Words>253</Words>
  <Characters>1445</Characters>
  <Lines>12</Lines>
  <Paragraphs>3</Paragraphs>
  <TotalTime>7</TotalTime>
  <ScaleCrop>false</ScaleCrop>
  <LinksUpToDate>false</LinksUpToDate>
  <CharactersWithSpaces>1695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2019-05-05T02:11:00Z</dcterms:created>
  <dc:creator>BriK</dc:creator>
  <cp:lastModifiedBy>媚儿</cp:lastModifiedBy>
  <cp:lastPrinted>2019-04-15T06:55:00Z</cp:lastPrinted>
  <dcterms:modified xsi:type="dcterms:W3CDTF">2019-05-05T03:30:36Z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